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B1DFF" w14:textId="4B14B9C1" w:rsidR="00307C17" w:rsidRDefault="00CC6F7B" w:rsidP="0072331E">
      <w:r>
        <w:rPr>
          <w:noProof/>
        </w:rPr>
        <w:drawing>
          <wp:anchor distT="0" distB="0" distL="114300" distR="114300" simplePos="0" relativeHeight="251659264" behindDoc="0" locked="0" layoutInCell="1" allowOverlap="1" wp14:anchorId="3CF6D50B" wp14:editId="6C91A6FF">
            <wp:simplePos x="0" y="0"/>
            <wp:positionH relativeFrom="column">
              <wp:posOffset>4241800</wp:posOffset>
            </wp:positionH>
            <wp:positionV relativeFrom="paragraph">
              <wp:posOffset>-628650</wp:posOffset>
            </wp:positionV>
            <wp:extent cx="1694815" cy="963295"/>
            <wp:effectExtent l="0" t="0" r="63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0C4A">
        <w:rPr>
          <w:noProof/>
        </w:rPr>
        <w:drawing>
          <wp:anchor distT="0" distB="0" distL="114300" distR="114300" simplePos="0" relativeHeight="251658240" behindDoc="0" locked="0" layoutInCell="1" allowOverlap="1" wp14:anchorId="14A75C9A" wp14:editId="33C6F30E">
            <wp:simplePos x="0" y="0"/>
            <wp:positionH relativeFrom="column">
              <wp:posOffset>-527050</wp:posOffset>
            </wp:positionH>
            <wp:positionV relativeFrom="paragraph">
              <wp:posOffset>-654050</wp:posOffset>
            </wp:positionV>
            <wp:extent cx="1999615" cy="88392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626070" w14:textId="76A24A99" w:rsidR="00307C17" w:rsidRDefault="00307C17" w:rsidP="0072331E"/>
    <w:p w14:paraId="5B3C7027" w14:textId="77777777" w:rsidR="00307C17" w:rsidRDefault="00307C17" w:rsidP="0072331E"/>
    <w:p w14:paraId="6900BDFF" w14:textId="77777777" w:rsidR="00CB2F77" w:rsidRDefault="00CB2F77" w:rsidP="0072331E">
      <w:pPr>
        <w:rPr>
          <w:b/>
          <w:bCs/>
        </w:rPr>
      </w:pPr>
    </w:p>
    <w:tbl>
      <w:tblPr>
        <w:tblStyle w:val="TableGrid"/>
        <w:tblW w:w="9730" w:type="dxa"/>
        <w:tblInd w:w="-5" w:type="dxa"/>
        <w:tblLook w:val="04A0" w:firstRow="1" w:lastRow="0" w:firstColumn="1" w:lastColumn="0" w:noHBand="0" w:noVBand="1"/>
      </w:tblPr>
      <w:tblGrid>
        <w:gridCol w:w="2127"/>
        <w:gridCol w:w="3095"/>
        <w:gridCol w:w="1016"/>
        <w:gridCol w:w="3492"/>
      </w:tblGrid>
      <w:tr w:rsidR="00CB2F77" w14:paraId="236997F3" w14:textId="77777777" w:rsidTr="00CB2F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F50F" w14:textId="77777777" w:rsidR="00CB2F77" w:rsidRDefault="00CB2F77" w:rsidP="006F1874">
            <w:pPr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17AB" w14:textId="77777777" w:rsidR="00CB2F77" w:rsidRDefault="00CB2F77" w:rsidP="006F1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BF15" w14:textId="77777777" w:rsidR="00CB2F77" w:rsidRDefault="00CB2F77" w:rsidP="006F18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58CD" w14:textId="77777777" w:rsidR="00CB2F77" w:rsidRDefault="00CB2F77" w:rsidP="006F187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72E09AD" w14:textId="77777777" w:rsidR="00CB2F77" w:rsidRDefault="00CB2F77" w:rsidP="0072331E">
      <w:pPr>
        <w:rPr>
          <w:b/>
          <w:bCs/>
        </w:rPr>
      </w:pPr>
    </w:p>
    <w:p w14:paraId="737C590D" w14:textId="5C85E1A3" w:rsidR="00CC6F7B" w:rsidRDefault="00CC6F7B" w:rsidP="0072331E">
      <w:pPr>
        <w:rPr>
          <w:b/>
          <w:bCs/>
        </w:rPr>
      </w:pPr>
      <w:r>
        <w:rPr>
          <w:b/>
          <w:bCs/>
        </w:rPr>
        <w:t>Task Four</w:t>
      </w:r>
    </w:p>
    <w:p w14:paraId="41AD3026" w14:textId="77777777" w:rsidR="00F93CCB" w:rsidRDefault="00F93CCB" w:rsidP="0072331E">
      <w:pPr>
        <w:rPr>
          <w:b/>
          <w:bCs/>
        </w:rPr>
      </w:pPr>
    </w:p>
    <w:p w14:paraId="4D09696C" w14:textId="226CA389" w:rsidR="001D07F7" w:rsidRDefault="001D07F7" w:rsidP="0072331E">
      <w:pPr>
        <w:rPr>
          <w:b/>
          <w:bCs/>
        </w:rPr>
      </w:pPr>
      <w:r w:rsidRPr="00CC6F7B">
        <w:rPr>
          <w:b/>
          <w:bCs/>
        </w:rPr>
        <w:t>Health &amp; Wellbeing Planning Event</w:t>
      </w:r>
    </w:p>
    <w:p w14:paraId="3CCA7DC9" w14:textId="77777777" w:rsidR="00B871D9" w:rsidRDefault="00B871D9" w:rsidP="0072331E">
      <w:pPr>
        <w:rPr>
          <w:b/>
          <w:bCs/>
        </w:rPr>
      </w:pPr>
    </w:p>
    <w:p w14:paraId="07E07757" w14:textId="25E8DBB6" w:rsidR="001D07F7" w:rsidRDefault="00B871D9" w:rsidP="0072331E">
      <w:pPr>
        <w:rPr>
          <w:rFonts w:eastAsia="Calibri"/>
        </w:rPr>
      </w:pPr>
      <w:hyperlink r:id="rId11" w:history="1">
        <w:r w:rsidRPr="00100FB3">
          <w:rPr>
            <w:rStyle w:val="Hyperlink"/>
            <w:rFonts w:eastAsia="Calibri"/>
          </w:rPr>
          <w:t>https://youtu.be/c8WNmPpqOMA</w:t>
        </w:r>
      </w:hyperlink>
      <w:r>
        <w:rPr>
          <w:rFonts w:eastAsia="Calibri"/>
        </w:rPr>
        <w:t xml:space="preserve"> </w:t>
      </w:r>
    </w:p>
    <w:p w14:paraId="71419D6C" w14:textId="77777777" w:rsidR="00B871D9" w:rsidRDefault="00B871D9" w:rsidP="0072331E"/>
    <w:p w14:paraId="5A51ADD2" w14:textId="57798FC5" w:rsidR="0072331E" w:rsidRDefault="00F93CCB" w:rsidP="0072331E">
      <w:r>
        <w:t xml:space="preserve">At </w:t>
      </w:r>
      <w:r w:rsidR="001075A5">
        <w:t>‘</w:t>
      </w:r>
      <w:r>
        <w:t>The Sovini Group</w:t>
      </w:r>
      <w:r w:rsidR="001075A5">
        <w:t>’</w:t>
      </w:r>
      <w:r>
        <w:t xml:space="preserve"> we take pride in looking after our staff and their health &amp; wellbeing is important to </w:t>
      </w:r>
      <w:r w:rsidR="00410E15">
        <w:t xml:space="preserve">us.  </w:t>
      </w:r>
      <w:r w:rsidR="001075A5">
        <w:t>Throughout</w:t>
      </w:r>
      <w:r w:rsidR="00410E15">
        <w:t xml:space="preserve"> the year we </w:t>
      </w:r>
      <w:proofErr w:type="gramStart"/>
      <w:r w:rsidR="0072331E">
        <w:t>have to</w:t>
      </w:r>
      <w:proofErr w:type="gramEnd"/>
      <w:r w:rsidR="0072331E">
        <w:t xml:space="preserve"> book in a minimum of </w:t>
      </w:r>
      <w:r w:rsidR="0072331E" w:rsidRPr="00CC6F7B">
        <w:t>15 activities</w:t>
      </w:r>
      <w:r w:rsidR="0072331E">
        <w:t xml:space="preserve"> </w:t>
      </w:r>
      <w:r w:rsidR="00410E15">
        <w:t>for the staff to take part in</w:t>
      </w:r>
      <w:r w:rsidR="0072331E">
        <w:t xml:space="preserve">. The activities have to boost staff moral and motivation and action certain topics. </w:t>
      </w:r>
      <w:r w:rsidR="00410E15">
        <w:t>Below we have given you some ideas around potential activities.</w:t>
      </w:r>
    </w:p>
    <w:p w14:paraId="07075D32" w14:textId="408F0E59" w:rsidR="00410E15" w:rsidRDefault="00410E15" w:rsidP="0072331E"/>
    <w:p w14:paraId="4B26353D" w14:textId="63963952" w:rsidR="00410E15" w:rsidRDefault="00410E15" w:rsidP="0072331E">
      <w:r>
        <w:t>Your task is to create your own 12 months plan of activities for our staff</w:t>
      </w:r>
      <w:r w:rsidR="001075A5">
        <w:t xml:space="preserve"> in your own unique way!  Time to get creative </w:t>
      </w:r>
      <w:proofErr w:type="gramStart"/>
      <w:r w:rsidR="001075A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  <w:r w:rsidR="001075A5">
        <w:t xml:space="preserve"> </w:t>
      </w:r>
    </w:p>
    <w:p w14:paraId="5A51ADD3" w14:textId="77777777" w:rsidR="008559A9" w:rsidRDefault="00B871D9"/>
    <w:p w14:paraId="5A51ADD4" w14:textId="1D1FB5FE" w:rsidR="0072331E" w:rsidRDefault="0072331E">
      <w:r>
        <w:t>Some key pointers:</w:t>
      </w:r>
      <w:r w:rsidR="00EE13E7">
        <w:t xml:space="preserve"> examples</w:t>
      </w:r>
    </w:p>
    <w:p w14:paraId="64959468" w14:textId="77777777" w:rsidR="00EE13E7" w:rsidRDefault="00EE13E7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085"/>
        <w:gridCol w:w="3277"/>
        <w:gridCol w:w="2253"/>
        <w:gridCol w:w="2875"/>
      </w:tblGrid>
      <w:tr w:rsidR="00385EA9" w14:paraId="5A51ADD9" w14:textId="77777777" w:rsidTr="00EE13E7">
        <w:tc>
          <w:tcPr>
            <w:tcW w:w="2085" w:type="dxa"/>
            <w:shd w:val="clear" w:color="auto" w:fill="E2EFD9" w:themeFill="accent6" w:themeFillTint="33"/>
          </w:tcPr>
          <w:p w14:paraId="5A51ADD5" w14:textId="77777777" w:rsidR="00385EA9" w:rsidRDefault="00385EA9" w:rsidP="0072331E">
            <w:pPr>
              <w:jc w:val="center"/>
            </w:pPr>
            <w:r>
              <w:t>Month</w:t>
            </w:r>
          </w:p>
        </w:tc>
        <w:tc>
          <w:tcPr>
            <w:tcW w:w="3277" w:type="dxa"/>
            <w:shd w:val="clear" w:color="auto" w:fill="E2EFD9" w:themeFill="accent6" w:themeFillTint="33"/>
          </w:tcPr>
          <w:p w14:paraId="5A51ADD6" w14:textId="77777777" w:rsidR="00385EA9" w:rsidRDefault="00385EA9" w:rsidP="0072331E">
            <w:pPr>
              <w:jc w:val="center"/>
            </w:pPr>
            <w:r>
              <w:t>Ideas/pointers</w:t>
            </w:r>
          </w:p>
        </w:tc>
        <w:tc>
          <w:tcPr>
            <w:tcW w:w="2253" w:type="dxa"/>
            <w:shd w:val="clear" w:color="auto" w:fill="E2EFD9" w:themeFill="accent6" w:themeFillTint="33"/>
          </w:tcPr>
          <w:p w14:paraId="5A51ADD7" w14:textId="77777777" w:rsidR="00385EA9" w:rsidRDefault="00385EA9" w:rsidP="0072331E">
            <w:pPr>
              <w:jc w:val="center"/>
            </w:pPr>
            <w:r>
              <w:t>Example</w:t>
            </w:r>
          </w:p>
        </w:tc>
        <w:tc>
          <w:tcPr>
            <w:tcW w:w="2875" w:type="dxa"/>
            <w:shd w:val="clear" w:color="auto" w:fill="E2EFD9" w:themeFill="accent6" w:themeFillTint="33"/>
          </w:tcPr>
          <w:p w14:paraId="5A51ADD8" w14:textId="77777777" w:rsidR="00385EA9" w:rsidRDefault="00385EA9" w:rsidP="0072331E">
            <w:pPr>
              <w:jc w:val="center"/>
            </w:pPr>
            <w:r>
              <w:t>Reason for initiative</w:t>
            </w:r>
          </w:p>
        </w:tc>
      </w:tr>
      <w:tr w:rsidR="00385EA9" w14:paraId="5A51ADDE" w14:textId="77777777" w:rsidTr="00EE13E7">
        <w:tc>
          <w:tcPr>
            <w:tcW w:w="2085" w:type="dxa"/>
            <w:shd w:val="clear" w:color="auto" w:fill="FFF2CC" w:themeFill="accent4" w:themeFillTint="33"/>
          </w:tcPr>
          <w:p w14:paraId="5A51ADDA" w14:textId="77777777" w:rsidR="00385EA9" w:rsidRDefault="00385EA9" w:rsidP="0072331E">
            <w:pPr>
              <w:jc w:val="center"/>
            </w:pPr>
            <w:r>
              <w:t>January</w:t>
            </w:r>
          </w:p>
        </w:tc>
        <w:tc>
          <w:tcPr>
            <w:tcW w:w="3277" w:type="dxa"/>
            <w:shd w:val="clear" w:color="auto" w:fill="FFF2CC" w:themeFill="accent4" w:themeFillTint="33"/>
          </w:tcPr>
          <w:p w14:paraId="5A51ADDB" w14:textId="77777777" w:rsidR="00385EA9" w:rsidRDefault="00385EA9" w:rsidP="0072331E">
            <w:pPr>
              <w:jc w:val="center"/>
            </w:pPr>
            <w:r>
              <w:t>New Year New Me/ Difficult month</w:t>
            </w:r>
          </w:p>
        </w:tc>
        <w:tc>
          <w:tcPr>
            <w:tcW w:w="2253" w:type="dxa"/>
            <w:shd w:val="clear" w:color="auto" w:fill="FFF2CC" w:themeFill="accent4" w:themeFillTint="33"/>
          </w:tcPr>
          <w:p w14:paraId="5A51ADDC" w14:textId="77777777" w:rsidR="00385EA9" w:rsidRDefault="00385EA9" w:rsidP="0072331E">
            <w:pPr>
              <w:jc w:val="center"/>
            </w:pPr>
            <w:r>
              <w:t>Free virtual PT session per week</w:t>
            </w:r>
          </w:p>
        </w:tc>
        <w:tc>
          <w:tcPr>
            <w:tcW w:w="2875" w:type="dxa"/>
            <w:shd w:val="clear" w:color="auto" w:fill="FFF2CC" w:themeFill="accent4" w:themeFillTint="33"/>
          </w:tcPr>
          <w:p w14:paraId="5A51ADDD" w14:textId="77777777" w:rsidR="00385EA9" w:rsidRDefault="00385EA9" w:rsidP="0072331E">
            <w:pPr>
              <w:jc w:val="center"/>
            </w:pPr>
            <w:r>
              <w:t>A lot of people like to start a health journey in the New Year and this would support</w:t>
            </w:r>
          </w:p>
        </w:tc>
      </w:tr>
      <w:tr w:rsidR="00385EA9" w14:paraId="5A51ADE3" w14:textId="77777777" w:rsidTr="00EE13E7">
        <w:tc>
          <w:tcPr>
            <w:tcW w:w="2085" w:type="dxa"/>
          </w:tcPr>
          <w:p w14:paraId="5A51ADDF" w14:textId="77777777" w:rsidR="00385EA9" w:rsidRDefault="00385EA9" w:rsidP="0072331E">
            <w:pPr>
              <w:jc w:val="center"/>
            </w:pPr>
            <w:r>
              <w:t>February</w:t>
            </w:r>
          </w:p>
        </w:tc>
        <w:tc>
          <w:tcPr>
            <w:tcW w:w="3277" w:type="dxa"/>
          </w:tcPr>
          <w:p w14:paraId="5A51ADE0" w14:textId="77777777" w:rsidR="00385EA9" w:rsidRDefault="00385EA9" w:rsidP="0072331E">
            <w:pPr>
              <w:jc w:val="center"/>
            </w:pPr>
            <w:r>
              <w:t>Valentines</w:t>
            </w:r>
          </w:p>
        </w:tc>
        <w:tc>
          <w:tcPr>
            <w:tcW w:w="2253" w:type="dxa"/>
          </w:tcPr>
          <w:p w14:paraId="5A51ADE1" w14:textId="77777777" w:rsidR="00385EA9" w:rsidRDefault="00385EA9" w:rsidP="0072331E">
            <w:pPr>
              <w:jc w:val="center"/>
            </w:pPr>
          </w:p>
        </w:tc>
        <w:tc>
          <w:tcPr>
            <w:tcW w:w="2875" w:type="dxa"/>
          </w:tcPr>
          <w:p w14:paraId="5A51ADE2" w14:textId="77777777" w:rsidR="00385EA9" w:rsidRDefault="00385EA9" w:rsidP="0072331E">
            <w:pPr>
              <w:jc w:val="center"/>
            </w:pPr>
          </w:p>
        </w:tc>
      </w:tr>
      <w:tr w:rsidR="00385EA9" w14:paraId="5A51ADE8" w14:textId="77777777" w:rsidTr="00EE13E7">
        <w:tc>
          <w:tcPr>
            <w:tcW w:w="2085" w:type="dxa"/>
          </w:tcPr>
          <w:p w14:paraId="5A51ADE4" w14:textId="77777777" w:rsidR="00385EA9" w:rsidRDefault="00385EA9" w:rsidP="0072331E">
            <w:pPr>
              <w:jc w:val="center"/>
            </w:pPr>
            <w:r>
              <w:t>March</w:t>
            </w:r>
          </w:p>
        </w:tc>
        <w:tc>
          <w:tcPr>
            <w:tcW w:w="3277" w:type="dxa"/>
          </w:tcPr>
          <w:p w14:paraId="5A51ADE5" w14:textId="77777777" w:rsidR="00385EA9" w:rsidRDefault="00385EA9" w:rsidP="0072331E">
            <w:pPr>
              <w:jc w:val="center"/>
            </w:pPr>
            <w:r>
              <w:t>Busiest month of the years as final month of financial year</w:t>
            </w:r>
          </w:p>
        </w:tc>
        <w:tc>
          <w:tcPr>
            <w:tcW w:w="2253" w:type="dxa"/>
          </w:tcPr>
          <w:p w14:paraId="5A51ADE6" w14:textId="77777777" w:rsidR="00385EA9" w:rsidRDefault="00385EA9" w:rsidP="0072331E">
            <w:pPr>
              <w:jc w:val="center"/>
            </w:pPr>
          </w:p>
        </w:tc>
        <w:tc>
          <w:tcPr>
            <w:tcW w:w="2875" w:type="dxa"/>
          </w:tcPr>
          <w:p w14:paraId="5A51ADE7" w14:textId="77777777" w:rsidR="00385EA9" w:rsidRDefault="00385EA9" w:rsidP="0072331E">
            <w:pPr>
              <w:jc w:val="center"/>
            </w:pPr>
          </w:p>
        </w:tc>
      </w:tr>
      <w:tr w:rsidR="00385EA9" w14:paraId="5A51ADED" w14:textId="77777777" w:rsidTr="00EE13E7">
        <w:tc>
          <w:tcPr>
            <w:tcW w:w="2085" w:type="dxa"/>
          </w:tcPr>
          <w:p w14:paraId="5A51ADE9" w14:textId="77777777" w:rsidR="00385EA9" w:rsidRDefault="00385EA9" w:rsidP="0072331E">
            <w:pPr>
              <w:jc w:val="center"/>
            </w:pPr>
            <w:r>
              <w:t>April</w:t>
            </w:r>
          </w:p>
        </w:tc>
        <w:tc>
          <w:tcPr>
            <w:tcW w:w="3277" w:type="dxa"/>
          </w:tcPr>
          <w:p w14:paraId="5A51ADEA" w14:textId="77777777" w:rsidR="00385EA9" w:rsidRDefault="00385EA9" w:rsidP="0072331E">
            <w:pPr>
              <w:jc w:val="center"/>
            </w:pPr>
            <w:r>
              <w:t>Easter</w:t>
            </w:r>
          </w:p>
        </w:tc>
        <w:tc>
          <w:tcPr>
            <w:tcW w:w="2253" w:type="dxa"/>
          </w:tcPr>
          <w:p w14:paraId="5A51ADEB" w14:textId="77777777" w:rsidR="00385EA9" w:rsidRDefault="00385EA9" w:rsidP="0072331E">
            <w:pPr>
              <w:jc w:val="center"/>
            </w:pPr>
          </w:p>
        </w:tc>
        <w:tc>
          <w:tcPr>
            <w:tcW w:w="2875" w:type="dxa"/>
          </w:tcPr>
          <w:p w14:paraId="5A51ADEC" w14:textId="77777777" w:rsidR="00385EA9" w:rsidRDefault="00385EA9" w:rsidP="0072331E">
            <w:pPr>
              <w:jc w:val="center"/>
            </w:pPr>
          </w:p>
        </w:tc>
      </w:tr>
      <w:tr w:rsidR="00385EA9" w14:paraId="5A51ADF2" w14:textId="77777777" w:rsidTr="00EE13E7">
        <w:tc>
          <w:tcPr>
            <w:tcW w:w="2085" w:type="dxa"/>
          </w:tcPr>
          <w:p w14:paraId="5A51ADEE" w14:textId="77777777" w:rsidR="00385EA9" w:rsidRDefault="00385EA9" w:rsidP="0072331E">
            <w:pPr>
              <w:jc w:val="center"/>
            </w:pPr>
            <w:r>
              <w:t>May</w:t>
            </w:r>
          </w:p>
        </w:tc>
        <w:tc>
          <w:tcPr>
            <w:tcW w:w="3277" w:type="dxa"/>
          </w:tcPr>
          <w:p w14:paraId="5A51ADEF" w14:textId="77777777" w:rsidR="00385EA9" w:rsidRDefault="00385EA9" w:rsidP="0072331E">
            <w:pPr>
              <w:jc w:val="center"/>
            </w:pPr>
          </w:p>
        </w:tc>
        <w:tc>
          <w:tcPr>
            <w:tcW w:w="2253" w:type="dxa"/>
          </w:tcPr>
          <w:p w14:paraId="5A51ADF0" w14:textId="77777777" w:rsidR="00385EA9" w:rsidRDefault="00385EA9" w:rsidP="0072331E">
            <w:pPr>
              <w:jc w:val="center"/>
            </w:pPr>
          </w:p>
        </w:tc>
        <w:tc>
          <w:tcPr>
            <w:tcW w:w="2875" w:type="dxa"/>
          </w:tcPr>
          <w:p w14:paraId="5A51ADF1" w14:textId="77777777" w:rsidR="00385EA9" w:rsidRDefault="00385EA9" w:rsidP="0072331E">
            <w:pPr>
              <w:jc w:val="center"/>
            </w:pPr>
          </w:p>
        </w:tc>
      </w:tr>
      <w:tr w:rsidR="00385EA9" w14:paraId="5A51ADF7" w14:textId="77777777" w:rsidTr="00EE13E7">
        <w:tc>
          <w:tcPr>
            <w:tcW w:w="2085" w:type="dxa"/>
          </w:tcPr>
          <w:p w14:paraId="5A51ADF3" w14:textId="77777777" w:rsidR="00385EA9" w:rsidRDefault="00385EA9" w:rsidP="0072331E">
            <w:pPr>
              <w:jc w:val="center"/>
            </w:pPr>
            <w:r>
              <w:t>June</w:t>
            </w:r>
          </w:p>
        </w:tc>
        <w:tc>
          <w:tcPr>
            <w:tcW w:w="3277" w:type="dxa"/>
          </w:tcPr>
          <w:p w14:paraId="5A51ADF4" w14:textId="77777777" w:rsidR="00385EA9" w:rsidRDefault="00385EA9" w:rsidP="0072331E">
            <w:pPr>
              <w:jc w:val="center"/>
            </w:pPr>
            <w:r>
              <w:t>Summer starts</w:t>
            </w:r>
          </w:p>
        </w:tc>
        <w:tc>
          <w:tcPr>
            <w:tcW w:w="2253" w:type="dxa"/>
          </w:tcPr>
          <w:p w14:paraId="5A51ADF5" w14:textId="77777777" w:rsidR="00385EA9" w:rsidRDefault="00385EA9" w:rsidP="0072331E">
            <w:pPr>
              <w:jc w:val="center"/>
            </w:pPr>
          </w:p>
        </w:tc>
        <w:tc>
          <w:tcPr>
            <w:tcW w:w="2875" w:type="dxa"/>
          </w:tcPr>
          <w:p w14:paraId="5A51ADF6" w14:textId="77777777" w:rsidR="00385EA9" w:rsidRDefault="00385EA9" w:rsidP="0072331E">
            <w:pPr>
              <w:jc w:val="center"/>
            </w:pPr>
          </w:p>
        </w:tc>
      </w:tr>
      <w:tr w:rsidR="00385EA9" w14:paraId="5A51ADFC" w14:textId="77777777" w:rsidTr="00EE13E7">
        <w:tc>
          <w:tcPr>
            <w:tcW w:w="2085" w:type="dxa"/>
          </w:tcPr>
          <w:p w14:paraId="5A51ADF8" w14:textId="77777777" w:rsidR="00385EA9" w:rsidRDefault="00385EA9" w:rsidP="0072331E">
            <w:pPr>
              <w:jc w:val="center"/>
            </w:pPr>
            <w:r>
              <w:t>July</w:t>
            </w:r>
          </w:p>
        </w:tc>
        <w:tc>
          <w:tcPr>
            <w:tcW w:w="3277" w:type="dxa"/>
          </w:tcPr>
          <w:p w14:paraId="5A51ADF9" w14:textId="77777777" w:rsidR="00385EA9" w:rsidRDefault="00385EA9" w:rsidP="0072331E">
            <w:pPr>
              <w:jc w:val="center"/>
            </w:pPr>
          </w:p>
        </w:tc>
        <w:tc>
          <w:tcPr>
            <w:tcW w:w="2253" w:type="dxa"/>
          </w:tcPr>
          <w:p w14:paraId="5A51ADFA" w14:textId="77777777" w:rsidR="00385EA9" w:rsidRDefault="00385EA9" w:rsidP="0072331E">
            <w:pPr>
              <w:jc w:val="center"/>
            </w:pPr>
          </w:p>
        </w:tc>
        <w:tc>
          <w:tcPr>
            <w:tcW w:w="2875" w:type="dxa"/>
          </w:tcPr>
          <w:p w14:paraId="5A51ADFB" w14:textId="77777777" w:rsidR="00385EA9" w:rsidRDefault="00385EA9" w:rsidP="0072331E">
            <w:pPr>
              <w:jc w:val="center"/>
            </w:pPr>
          </w:p>
        </w:tc>
      </w:tr>
      <w:tr w:rsidR="00385EA9" w14:paraId="5A51AE01" w14:textId="77777777" w:rsidTr="00EE13E7">
        <w:tc>
          <w:tcPr>
            <w:tcW w:w="2085" w:type="dxa"/>
          </w:tcPr>
          <w:p w14:paraId="5A51ADFD" w14:textId="77777777" w:rsidR="00385EA9" w:rsidRDefault="00385EA9" w:rsidP="0072331E">
            <w:pPr>
              <w:jc w:val="center"/>
            </w:pPr>
            <w:r>
              <w:t>August</w:t>
            </w:r>
          </w:p>
        </w:tc>
        <w:tc>
          <w:tcPr>
            <w:tcW w:w="3277" w:type="dxa"/>
          </w:tcPr>
          <w:p w14:paraId="5A51ADFE" w14:textId="77777777" w:rsidR="00385EA9" w:rsidRDefault="00385EA9" w:rsidP="0072331E">
            <w:pPr>
              <w:jc w:val="center"/>
            </w:pPr>
            <w:r>
              <w:t>People start saving for Christmas</w:t>
            </w:r>
          </w:p>
        </w:tc>
        <w:tc>
          <w:tcPr>
            <w:tcW w:w="2253" w:type="dxa"/>
          </w:tcPr>
          <w:p w14:paraId="5A51ADFF" w14:textId="77777777" w:rsidR="00385EA9" w:rsidRDefault="00385EA9" w:rsidP="0072331E">
            <w:pPr>
              <w:jc w:val="center"/>
            </w:pPr>
          </w:p>
        </w:tc>
        <w:tc>
          <w:tcPr>
            <w:tcW w:w="2875" w:type="dxa"/>
          </w:tcPr>
          <w:p w14:paraId="5A51AE00" w14:textId="77777777" w:rsidR="00385EA9" w:rsidRDefault="00385EA9" w:rsidP="0072331E">
            <w:pPr>
              <w:jc w:val="center"/>
            </w:pPr>
          </w:p>
        </w:tc>
      </w:tr>
      <w:tr w:rsidR="00385EA9" w14:paraId="5A51AE06" w14:textId="77777777" w:rsidTr="00EE13E7">
        <w:tc>
          <w:tcPr>
            <w:tcW w:w="2085" w:type="dxa"/>
          </w:tcPr>
          <w:p w14:paraId="5A51AE02" w14:textId="77777777" w:rsidR="00385EA9" w:rsidRDefault="00385EA9" w:rsidP="0072331E">
            <w:pPr>
              <w:jc w:val="center"/>
            </w:pPr>
            <w:r>
              <w:t>September</w:t>
            </w:r>
          </w:p>
        </w:tc>
        <w:tc>
          <w:tcPr>
            <w:tcW w:w="3277" w:type="dxa"/>
          </w:tcPr>
          <w:p w14:paraId="5A51AE03" w14:textId="77777777" w:rsidR="00385EA9" w:rsidRDefault="00385EA9" w:rsidP="0072331E">
            <w:pPr>
              <w:jc w:val="center"/>
            </w:pPr>
          </w:p>
        </w:tc>
        <w:tc>
          <w:tcPr>
            <w:tcW w:w="2253" w:type="dxa"/>
          </w:tcPr>
          <w:p w14:paraId="5A51AE04" w14:textId="77777777" w:rsidR="00385EA9" w:rsidRDefault="00385EA9" w:rsidP="0072331E">
            <w:pPr>
              <w:jc w:val="center"/>
            </w:pPr>
          </w:p>
        </w:tc>
        <w:tc>
          <w:tcPr>
            <w:tcW w:w="2875" w:type="dxa"/>
          </w:tcPr>
          <w:p w14:paraId="5A51AE05" w14:textId="77777777" w:rsidR="00385EA9" w:rsidRDefault="00385EA9" w:rsidP="0072331E">
            <w:pPr>
              <w:jc w:val="center"/>
            </w:pPr>
          </w:p>
        </w:tc>
      </w:tr>
      <w:tr w:rsidR="00385EA9" w14:paraId="5A51AE0B" w14:textId="77777777" w:rsidTr="00EE13E7">
        <w:tc>
          <w:tcPr>
            <w:tcW w:w="2085" w:type="dxa"/>
          </w:tcPr>
          <w:p w14:paraId="5A51AE07" w14:textId="77777777" w:rsidR="00385EA9" w:rsidRDefault="00385EA9" w:rsidP="0072331E">
            <w:pPr>
              <w:jc w:val="center"/>
            </w:pPr>
            <w:r>
              <w:t>October</w:t>
            </w:r>
          </w:p>
        </w:tc>
        <w:tc>
          <w:tcPr>
            <w:tcW w:w="3277" w:type="dxa"/>
          </w:tcPr>
          <w:p w14:paraId="5A51AE08" w14:textId="77777777" w:rsidR="00385EA9" w:rsidRDefault="00385EA9" w:rsidP="0072331E">
            <w:pPr>
              <w:jc w:val="center"/>
            </w:pPr>
            <w:r>
              <w:t>Flu season starts</w:t>
            </w:r>
          </w:p>
        </w:tc>
        <w:tc>
          <w:tcPr>
            <w:tcW w:w="2253" w:type="dxa"/>
          </w:tcPr>
          <w:p w14:paraId="5A51AE09" w14:textId="77777777" w:rsidR="00385EA9" w:rsidRDefault="00385EA9" w:rsidP="0072331E">
            <w:pPr>
              <w:jc w:val="center"/>
            </w:pPr>
          </w:p>
        </w:tc>
        <w:tc>
          <w:tcPr>
            <w:tcW w:w="2875" w:type="dxa"/>
          </w:tcPr>
          <w:p w14:paraId="5A51AE0A" w14:textId="77777777" w:rsidR="00385EA9" w:rsidRDefault="00385EA9" w:rsidP="0072331E">
            <w:pPr>
              <w:jc w:val="center"/>
            </w:pPr>
          </w:p>
        </w:tc>
      </w:tr>
      <w:tr w:rsidR="00385EA9" w14:paraId="5A51AE10" w14:textId="77777777" w:rsidTr="00EE13E7">
        <w:tc>
          <w:tcPr>
            <w:tcW w:w="2085" w:type="dxa"/>
          </w:tcPr>
          <w:p w14:paraId="5A51AE0C" w14:textId="77777777" w:rsidR="00385EA9" w:rsidRDefault="00385EA9" w:rsidP="0072331E">
            <w:pPr>
              <w:jc w:val="center"/>
            </w:pPr>
            <w:r>
              <w:t>November</w:t>
            </w:r>
          </w:p>
        </w:tc>
        <w:tc>
          <w:tcPr>
            <w:tcW w:w="3277" w:type="dxa"/>
          </w:tcPr>
          <w:p w14:paraId="5A51AE0D" w14:textId="77777777" w:rsidR="00385EA9" w:rsidRDefault="00385EA9" w:rsidP="0072331E">
            <w:pPr>
              <w:jc w:val="center"/>
            </w:pPr>
            <w:r>
              <w:t>Bonfire</w:t>
            </w:r>
          </w:p>
        </w:tc>
        <w:tc>
          <w:tcPr>
            <w:tcW w:w="2253" w:type="dxa"/>
          </w:tcPr>
          <w:p w14:paraId="5A51AE0E" w14:textId="77777777" w:rsidR="00385EA9" w:rsidRDefault="00385EA9" w:rsidP="0072331E">
            <w:pPr>
              <w:jc w:val="center"/>
            </w:pPr>
          </w:p>
        </w:tc>
        <w:tc>
          <w:tcPr>
            <w:tcW w:w="2875" w:type="dxa"/>
          </w:tcPr>
          <w:p w14:paraId="5A51AE0F" w14:textId="77777777" w:rsidR="00385EA9" w:rsidRDefault="00385EA9" w:rsidP="0072331E">
            <w:pPr>
              <w:jc w:val="center"/>
            </w:pPr>
          </w:p>
        </w:tc>
      </w:tr>
      <w:tr w:rsidR="00385EA9" w14:paraId="5A51AE15" w14:textId="77777777" w:rsidTr="00EE13E7">
        <w:tc>
          <w:tcPr>
            <w:tcW w:w="2085" w:type="dxa"/>
          </w:tcPr>
          <w:p w14:paraId="5A51AE11" w14:textId="77777777" w:rsidR="00385EA9" w:rsidRDefault="00385EA9" w:rsidP="0072331E">
            <w:pPr>
              <w:jc w:val="center"/>
            </w:pPr>
            <w:r>
              <w:t>December</w:t>
            </w:r>
          </w:p>
        </w:tc>
        <w:tc>
          <w:tcPr>
            <w:tcW w:w="3277" w:type="dxa"/>
          </w:tcPr>
          <w:p w14:paraId="5A51AE12" w14:textId="77777777" w:rsidR="00385EA9" w:rsidRDefault="00385EA9" w:rsidP="0072331E">
            <w:pPr>
              <w:jc w:val="center"/>
            </w:pPr>
            <w:r>
              <w:t>Christmas</w:t>
            </w:r>
          </w:p>
        </w:tc>
        <w:tc>
          <w:tcPr>
            <w:tcW w:w="2253" w:type="dxa"/>
          </w:tcPr>
          <w:p w14:paraId="5A51AE13" w14:textId="77777777" w:rsidR="00385EA9" w:rsidRDefault="00385EA9" w:rsidP="0072331E">
            <w:pPr>
              <w:jc w:val="center"/>
            </w:pPr>
          </w:p>
        </w:tc>
        <w:tc>
          <w:tcPr>
            <w:tcW w:w="2875" w:type="dxa"/>
          </w:tcPr>
          <w:p w14:paraId="5A51AE14" w14:textId="77777777" w:rsidR="00385EA9" w:rsidRDefault="00385EA9" w:rsidP="0072331E">
            <w:pPr>
              <w:jc w:val="center"/>
            </w:pPr>
          </w:p>
        </w:tc>
      </w:tr>
    </w:tbl>
    <w:p w14:paraId="5A51AE16" w14:textId="7234ED48" w:rsidR="0072331E" w:rsidRDefault="0072331E"/>
    <w:p w14:paraId="737FEA40" w14:textId="0D4A8646" w:rsidR="00E36874" w:rsidRDefault="00E36874"/>
    <w:p w14:paraId="7F0DE9FE" w14:textId="53D6A8D0" w:rsidR="00E36874" w:rsidRDefault="00E36874"/>
    <w:p w14:paraId="28F3F3E2" w14:textId="77777777" w:rsidR="00E36874" w:rsidRDefault="00E36874" w:rsidP="00E368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Thank you for completing this task on The </w:t>
      </w:r>
      <w:proofErr w:type="spellStart"/>
      <w:r>
        <w:rPr>
          <w:rFonts w:ascii="Arial" w:hAnsi="Arial" w:cs="Arial"/>
        </w:rPr>
        <w:t>Sovini</w:t>
      </w:r>
      <w:proofErr w:type="spellEnd"/>
      <w:r>
        <w:rPr>
          <w:rFonts w:ascii="Arial" w:hAnsi="Arial" w:cs="Arial"/>
        </w:rPr>
        <w:t xml:space="preserve"> Group</w:t>
      </w:r>
    </w:p>
    <w:p w14:paraId="31DFF8A6" w14:textId="77777777" w:rsidR="00E36874" w:rsidRDefault="00E36874" w:rsidP="00E36874">
      <w:pPr>
        <w:rPr>
          <w:rFonts w:ascii="Arial" w:hAnsi="Arial" w:cs="Arial"/>
        </w:rPr>
      </w:pPr>
    </w:p>
    <w:p w14:paraId="7852C015" w14:textId="77777777" w:rsidR="00E36874" w:rsidRPr="004E4085" w:rsidRDefault="00E36874" w:rsidP="00E36874">
      <w:pPr>
        <w:jc w:val="right"/>
        <w:rPr>
          <w:rFonts w:ascii="Arial" w:hAnsi="Arial" w:cs="Arial"/>
          <w:sz w:val="16"/>
          <w:szCs w:val="16"/>
        </w:rPr>
      </w:pPr>
      <w:r w:rsidRPr="004E4085">
        <w:rPr>
          <w:rFonts w:ascii="Arial" w:hAnsi="Arial" w:cs="Arial"/>
          <w:sz w:val="16"/>
          <w:szCs w:val="16"/>
        </w:rPr>
        <w:t>Copyright Elevate EBP</w:t>
      </w:r>
    </w:p>
    <w:p w14:paraId="199FE649" w14:textId="77777777" w:rsidR="00E36874" w:rsidRDefault="00E36874" w:rsidP="00E36874"/>
    <w:p w14:paraId="6D1710FF" w14:textId="77777777" w:rsidR="00E36874" w:rsidRDefault="00E36874"/>
    <w:sectPr w:rsidR="00E36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1AE19" w14:textId="77777777" w:rsidR="0072331E" w:rsidRDefault="0072331E" w:rsidP="0072331E">
      <w:r>
        <w:separator/>
      </w:r>
    </w:p>
  </w:endnote>
  <w:endnote w:type="continuationSeparator" w:id="0">
    <w:p w14:paraId="5A51AE1A" w14:textId="77777777" w:rsidR="0072331E" w:rsidRDefault="0072331E" w:rsidP="0072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1AE17" w14:textId="77777777" w:rsidR="0072331E" w:rsidRDefault="0072331E" w:rsidP="0072331E">
      <w:r>
        <w:separator/>
      </w:r>
    </w:p>
  </w:footnote>
  <w:footnote w:type="continuationSeparator" w:id="0">
    <w:p w14:paraId="5A51AE18" w14:textId="77777777" w:rsidR="0072331E" w:rsidRDefault="0072331E" w:rsidP="00723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1E"/>
    <w:rsid w:val="001075A5"/>
    <w:rsid w:val="001D07F7"/>
    <w:rsid w:val="002869ED"/>
    <w:rsid w:val="00307C17"/>
    <w:rsid w:val="00385EA9"/>
    <w:rsid w:val="00410E15"/>
    <w:rsid w:val="00720C4A"/>
    <w:rsid w:val="0072331E"/>
    <w:rsid w:val="009F20EE"/>
    <w:rsid w:val="00B871D9"/>
    <w:rsid w:val="00BA3E52"/>
    <w:rsid w:val="00C350EC"/>
    <w:rsid w:val="00CB2F77"/>
    <w:rsid w:val="00CC6F7B"/>
    <w:rsid w:val="00E36874"/>
    <w:rsid w:val="00EE13E7"/>
    <w:rsid w:val="00F9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ADD2"/>
  <w15:chartTrackingRefBased/>
  <w15:docId w15:val="{C324C929-20D2-48ED-A0BC-A27D9EC8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1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31E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2331E"/>
  </w:style>
  <w:style w:type="paragraph" w:styleId="Footer">
    <w:name w:val="footer"/>
    <w:basedOn w:val="Normal"/>
    <w:link w:val="FooterChar"/>
    <w:uiPriority w:val="99"/>
    <w:unhideWhenUsed/>
    <w:rsid w:val="0072331E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2331E"/>
  </w:style>
  <w:style w:type="table" w:styleId="TableGrid">
    <w:name w:val="Table Grid"/>
    <w:basedOn w:val="TableNormal"/>
    <w:uiPriority w:val="39"/>
    <w:rsid w:val="0072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6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9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69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c8WNmPpqOM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A9B3FA69734F98DE4428CC7BA8D2" ma:contentTypeVersion="12" ma:contentTypeDescription="Create a new document." ma:contentTypeScope="" ma:versionID="19b8a453c9f73ab48ca9248b9fe2985c">
  <xsd:schema xmlns:xsd="http://www.w3.org/2001/XMLSchema" xmlns:xs="http://www.w3.org/2001/XMLSchema" xmlns:p="http://schemas.microsoft.com/office/2006/metadata/properties" xmlns:ns2="13faf09d-e189-48de-a3e4-cde1f4b4aaea" xmlns:ns3="8c466557-5ae6-45f0-877f-ee67aef50f6c" targetNamespace="http://schemas.microsoft.com/office/2006/metadata/properties" ma:root="true" ma:fieldsID="61530284cba900544f49ac9d55cb381d" ns2:_="" ns3:_="">
    <xsd:import namespace="13faf09d-e189-48de-a3e4-cde1f4b4aaea"/>
    <xsd:import namespace="8c466557-5ae6-45f0-877f-ee67aef50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f09d-e189-48de-a3e4-cde1f4b4a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66557-5ae6-45f0-877f-ee67aef50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11F33-2C07-4C24-9F8C-7DF907BE8F7B}">
  <ds:schemaRefs>
    <ds:schemaRef ds:uri="http://schemas.microsoft.com/office/2006/documentManagement/types"/>
    <ds:schemaRef ds:uri="13faf09d-e189-48de-a3e4-cde1f4b4aaea"/>
    <ds:schemaRef ds:uri="http://purl.org/dc/elements/1.1/"/>
    <ds:schemaRef ds:uri="http://schemas.microsoft.com/office/2006/metadata/properties"/>
    <ds:schemaRef ds:uri="http://schemas.microsoft.com/office/infopath/2007/PartnerControls"/>
    <ds:schemaRef ds:uri="8c466557-5ae6-45f0-877f-ee67aef50f6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13CD54-89B4-455C-92A4-AD87B0107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929C1-5C1F-4316-AC67-34378CE80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af09d-e189-48de-a3e4-cde1f4b4aaea"/>
    <ds:schemaRef ds:uri="8c466557-5ae6-45f0-877f-ee67aef50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Sovini Group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Forshaw</dc:creator>
  <cp:keywords/>
  <dc:description/>
  <cp:lastModifiedBy>Joanne Huddart</cp:lastModifiedBy>
  <cp:revision>15</cp:revision>
  <dcterms:created xsi:type="dcterms:W3CDTF">2021-02-16T10:47:00Z</dcterms:created>
  <dcterms:modified xsi:type="dcterms:W3CDTF">2021-02-23T13:40:00Z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0x010100F6C3A9B3FA69734F98DE4428CC7BA8D2</vt:lpwstr>
  </property>
</Properties>
</file>